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C21EC0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21EC0">
        <w:rPr>
          <w:rFonts w:ascii="Times New Roman" w:hAnsi="Times New Roman"/>
          <w:b/>
          <w:sz w:val="28"/>
          <w:szCs w:val="28"/>
        </w:rPr>
        <w:t>Тематическое план</w:t>
      </w:r>
      <w:r w:rsidR="00C21EC0" w:rsidRPr="00C21EC0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C21EC0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4646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Pr="00C21EC0" w:rsidRDefault="00F74646" w:rsidP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2158D8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1EC0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C21EC0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widowControl w:val="0"/>
              <w:rPr>
                <w:rFonts w:ascii="Times New Roman" w:eastAsia="Arial Narrow" w:hAnsi="Times New Roman"/>
                <w:sz w:val="28"/>
                <w:szCs w:val="28"/>
              </w:rPr>
            </w:pPr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Мои любимые писатели.</w:t>
            </w:r>
          </w:p>
          <w:p w:rsidR="00C21EC0" w:rsidRPr="00C21EC0" w:rsidRDefault="00C21EC0" w:rsidP="00C21EC0">
            <w:pPr>
              <w:widowControl w:val="0"/>
              <w:tabs>
                <w:tab w:val="left" w:pos="732"/>
              </w:tabs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proofErr w:type="spellStart"/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В.Бианки</w:t>
            </w:r>
            <w:proofErr w:type="gramStart"/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«Х</w:t>
            </w:r>
            <w:proofErr w:type="gramEnd"/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итрый</w:t>
            </w:r>
            <w:proofErr w:type="spellEnd"/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лис и умная уточка». Составление плана на </w:t>
            </w:r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lastRenderedPageBreak/>
              <w:t>основе опорных слов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 xml:space="preserve"> Составить рассказ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отрывка</w:t>
            </w:r>
          </w:p>
        </w:tc>
      </w:tr>
      <w:tr w:rsidR="00C21EC0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>15.04.2020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widowControl w:val="0"/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r w:rsidRPr="00C21EC0">
              <w:rPr>
                <w:rFonts w:ascii="Times New Roman" w:eastAsia="Arial Narrow" w:hAnsi="Times New Roman"/>
                <w:sz w:val="28"/>
                <w:szCs w:val="28"/>
              </w:rPr>
              <w:t>.Самостоятельное чтение. Маленькие рассказы Н. Сладкова. Составление рассказа по серии картинок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Просмотреть урок, прочитать: с.100 в 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15.04.2020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отрывка</w:t>
            </w:r>
          </w:p>
        </w:tc>
      </w:tr>
      <w:tr w:rsidR="00C21EC0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widowControl w:val="0"/>
              <w:tabs>
                <w:tab w:val="left" w:pos="1414"/>
              </w:tabs>
              <w:rPr>
                <w:rFonts w:ascii="Times New Roman" w:eastAsia="Arial Narrow" w:hAnsi="Times New Roman"/>
                <w:sz w:val="28"/>
                <w:szCs w:val="28"/>
              </w:rPr>
            </w:pPr>
            <w:proofErr w:type="spellStart"/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В.Сухомлинский</w:t>
            </w:r>
            <w:proofErr w:type="spellEnd"/>
            <w:r w:rsidRPr="00C21EC0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«Почему плачет синичка?»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Прочитать с.102, ответить на вопросы, просмотреть презентацию. С. 105, читать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EC0" w:rsidRPr="00C21EC0" w:rsidRDefault="00C21EC0" w:rsidP="00C21E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 </w:t>
            </w:r>
          </w:p>
        </w:tc>
      </w:tr>
    </w:tbl>
    <w:p w:rsidR="002158D8" w:rsidRPr="00C21EC0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C21EC0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C21EC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2158D8"/>
    <w:rsid w:val="009E4DA4"/>
    <w:rsid w:val="00AA1760"/>
    <w:rsid w:val="00C21EC0"/>
    <w:rsid w:val="00F7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2020-04-06T18:55:00Z</dcterms:created>
  <dcterms:modified xsi:type="dcterms:W3CDTF">2020-04-16T14:10:00Z</dcterms:modified>
</cp:coreProperties>
</file>